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B5F" w:rsidRPr="00EF44AF" w:rsidRDefault="00F45B5F" w:rsidP="00F45B5F">
      <w:pPr>
        <w:jc w:val="both"/>
        <w:rPr>
          <w:b/>
          <w:sz w:val="40"/>
        </w:rPr>
      </w:pPr>
      <w:r w:rsidRPr="00EF44AF">
        <w:rPr>
          <w:b/>
          <w:noProof/>
          <w:sz w:val="40"/>
          <w:lang w:eastAsia="ru-RU"/>
        </w:rPr>
        <w:drawing>
          <wp:anchor distT="0" distB="0" distL="114300" distR="114300" simplePos="0" relativeHeight="251659264" behindDoc="0" locked="0" layoutInCell="1" allowOverlap="0" wp14:anchorId="0DEFF078" wp14:editId="48E8EC55">
            <wp:simplePos x="0" y="0"/>
            <wp:positionH relativeFrom="column">
              <wp:posOffset>-533400</wp:posOffset>
            </wp:positionH>
            <wp:positionV relativeFrom="paragraph">
              <wp:posOffset>-571500</wp:posOffset>
            </wp:positionV>
            <wp:extent cx="2628900" cy="1666875"/>
            <wp:effectExtent l="19050" t="0" r="0" b="0"/>
            <wp:wrapSquare wrapText="bothSides"/>
            <wp:docPr id="1" name="Рисунок 2" descr="ласточка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асточка 9"/>
                    <pic:cNvPicPr>
                      <a:picLocks noChangeAspect="1" noChangeArrowheads="1"/>
                    </pic:cNvPicPr>
                  </pic:nvPicPr>
                  <pic:blipFill>
                    <a:blip r:embed="rId5" cstate="print"/>
                    <a:srcRect/>
                    <a:stretch>
                      <a:fillRect/>
                    </a:stretch>
                  </pic:blipFill>
                  <pic:spPr bwMode="auto">
                    <a:xfrm rot="10800000" flipH="1" flipV="1">
                      <a:off x="0" y="0"/>
                      <a:ext cx="2628900" cy="1666875"/>
                    </a:xfrm>
                    <a:prstGeom prst="rect">
                      <a:avLst/>
                    </a:prstGeom>
                    <a:noFill/>
                  </pic:spPr>
                </pic:pic>
              </a:graphicData>
            </a:graphic>
          </wp:anchor>
        </w:drawing>
      </w:r>
      <w:r w:rsidRPr="00EF44AF">
        <w:rPr>
          <w:b/>
          <w:sz w:val="52"/>
        </w:rPr>
        <w:t>Туристическая компания</w:t>
      </w:r>
    </w:p>
    <w:p w:rsidR="00F45B5F" w:rsidRDefault="00F45B5F" w:rsidP="00F45B5F">
      <w:pPr>
        <w:rPr>
          <w:b/>
          <w:bCs/>
          <w:i/>
          <w:iCs/>
          <w:sz w:val="72"/>
          <w:u w:val="single"/>
        </w:rPr>
      </w:pPr>
      <w:r>
        <w:rPr>
          <w:b/>
          <w:bCs/>
          <w:sz w:val="72"/>
        </w:rPr>
        <w:t xml:space="preserve">« </w:t>
      </w:r>
      <w:r>
        <w:rPr>
          <w:b/>
          <w:bCs/>
          <w:i/>
          <w:iCs/>
          <w:sz w:val="72"/>
          <w:u w:val="single"/>
        </w:rPr>
        <w:t>4 Сезона плюс»</w:t>
      </w:r>
    </w:p>
    <w:p w:rsidR="00F45B5F" w:rsidRPr="00F45B5F" w:rsidRDefault="00F45B5F" w:rsidP="00F45B5F">
      <w:pPr>
        <w:rPr>
          <w:b/>
          <w:bCs/>
          <w:sz w:val="24"/>
          <w:szCs w:val="24"/>
        </w:rPr>
      </w:pPr>
      <w:r>
        <w:rPr>
          <w:b/>
          <w:bCs/>
          <w:sz w:val="24"/>
          <w:szCs w:val="24"/>
        </w:rPr>
        <w:t xml:space="preserve">                         308015</w:t>
      </w:r>
      <w:r w:rsidRPr="004F732B">
        <w:rPr>
          <w:b/>
          <w:bCs/>
          <w:sz w:val="24"/>
          <w:szCs w:val="24"/>
        </w:rPr>
        <w:t xml:space="preserve"> г. Белгород, ул. Победы 85а,</w:t>
      </w:r>
      <w:r w:rsidRPr="004F732B">
        <w:rPr>
          <w:b/>
          <w:bCs/>
          <w:i/>
          <w:iCs/>
          <w:sz w:val="24"/>
          <w:szCs w:val="24"/>
        </w:rPr>
        <w:t xml:space="preserve"> </w:t>
      </w:r>
      <w:r>
        <w:rPr>
          <w:b/>
          <w:bCs/>
          <w:sz w:val="24"/>
          <w:szCs w:val="24"/>
        </w:rPr>
        <w:t>т. 8 904 093 97 97, 8 9914053105</w:t>
      </w:r>
    </w:p>
    <w:p w:rsidR="00F45B5F" w:rsidRDefault="00F45B5F" w:rsidP="00F45B5F">
      <w:pPr>
        <w:pBdr>
          <w:top w:val="none" w:sz="4" w:space="0" w:color="000000"/>
          <w:left w:val="none" w:sz="4" w:space="0" w:color="000000"/>
          <w:bottom w:val="none" w:sz="4" w:space="0" w:color="000000"/>
          <w:right w:val="none" w:sz="4" w:space="0" w:color="000000"/>
        </w:pBdr>
        <w:rPr>
          <w:b/>
          <w:bCs/>
          <w:sz w:val="20"/>
          <w:szCs w:val="20"/>
        </w:rPr>
      </w:pPr>
      <w:r>
        <w:rPr>
          <w:b/>
          <w:bCs/>
          <w:sz w:val="20"/>
          <w:szCs w:val="20"/>
        </w:rPr>
        <w:t xml:space="preserve">                                                                       </w:t>
      </w:r>
      <w:r>
        <w:rPr>
          <w:b/>
          <w:bCs/>
          <w:sz w:val="20"/>
          <w:szCs w:val="20"/>
        </w:rPr>
        <w:t>13 – 18 августа</w:t>
      </w:r>
      <w:r>
        <w:rPr>
          <w:b/>
          <w:bCs/>
          <w:sz w:val="20"/>
          <w:szCs w:val="20"/>
        </w:rPr>
        <w:t xml:space="preserve">          </w:t>
      </w:r>
      <w:r>
        <w:rPr>
          <w:b/>
          <w:bCs/>
          <w:sz w:val="20"/>
          <w:szCs w:val="20"/>
        </w:rPr>
        <w:t xml:space="preserve">18-23 сентября </w:t>
      </w:r>
    </w:p>
    <w:p w:rsidR="00F45B5F" w:rsidRPr="00F45B5F" w:rsidRDefault="00F45B5F" w:rsidP="00F45B5F">
      <w:pPr>
        <w:pBdr>
          <w:top w:val="none" w:sz="4" w:space="0" w:color="000000"/>
          <w:left w:val="none" w:sz="4" w:space="0" w:color="000000"/>
          <w:bottom w:val="none" w:sz="4" w:space="0" w:color="000000"/>
          <w:right w:val="none" w:sz="4" w:space="0" w:color="000000"/>
        </w:pBdr>
        <w:rPr>
          <w:b/>
          <w:bCs/>
          <w:sz w:val="28"/>
          <w:szCs w:val="28"/>
        </w:rPr>
      </w:pPr>
      <w:r>
        <w:rPr>
          <w:b/>
          <w:bCs/>
          <w:sz w:val="28"/>
          <w:szCs w:val="28"/>
        </w:rPr>
        <w:t xml:space="preserve">                                         ПО ТРОПАМ ИСТОРИИ ДАГЕСТАНА.</w:t>
      </w:r>
    </w:p>
    <w:p w:rsidR="00F45B5F" w:rsidRDefault="00F45B5F" w:rsidP="00F45B5F">
      <w:pPr>
        <w:jc w:val="both"/>
        <w:rPr>
          <w:rFonts w:ascii="Cambria" w:hAnsi="Cambria" w:cs="Open Sans"/>
          <w:color w:val="000000"/>
          <w:sz w:val="18"/>
          <w:szCs w:val="18"/>
          <w:shd w:val="clear" w:color="auto" w:fill="FFFFFF"/>
        </w:rPr>
      </w:pPr>
      <w:r>
        <w:rPr>
          <w:rFonts w:ascii="Cambria" w:hAnsi="Cambria" w:cs="Open Sans"/>
          <w:b/>
          <w:color w:val="000000"/>
          <w:sz w:val="18"/>
          <w:szCs w:val="18"/>
          <w:shd w:val="clear" w:color="auto" w:fill="FFFFFF"/>
        </w:rPr>
        <w:t>1 день:</w:t>
      </w:r>
      <w:r>
        <w:rPr>
          <w:rFonts w:ascii="Cambria" w:hAnsi="Cambria" w:cs="Open Sans"/>
          <w:color w:val="000000"/>
          <w:sz w:val="18"/>
          <w:szCs w:val="18"/>
          <w:shd w:val="clear" w:color="auto" w:fill="FFFFFF"/>
        </w:rPr>
        <w:t xml:space="preserve"> 8-00 сбор группы. Выезд из Белгорода.</w:t>
      </w:r>
    </w:p>
    <w:p w:rsidR="00F45B5F" w:rsidRDefault="00F45B5F" w:rsidP="00F45B5F">
      <w:pPr>
        <w:rPr>
          <w:rFonts w:ascii="Cambria" w:hAnsi="Cambria"/>
          <w:sz w:val="18"/>
          <w:szCs w:val="18"/>
        </w:rPr>
      </w:pPr>
      <w:r>
        <w:rPr>
          <w:rFonts w:ascii="Cambria" w:hAnsi="Cambria"/>
          <w:b/>
          <w:sz w:val="18"/>
          <w:szCs w:val="18"/>
        </w:rPr>
        <w:t>2 день:</w:t>
      </w:r>
      <w:r>
        <w:rPr>
          <w:rFonts w:ascii="Cambria" w:hAnsi="Cambria"/>
          <w:sz w:val="18"/>
          <w:szCs w:val="18"/>
        </w:rPr>
        <w:t xml:space="preserve"> Прибытие </w:t>
      </w:r>
      <w:r>
        <w:rPr>
          <w:rFonts w:ascii="Cambria" w:hAnsi="Cambria"/>
          <w:sz w:val="18"/>
          <w:szCs w:val="18"/>
        </w:rPr>
        <w:t xml:space="preserve">в Дагестан </w:t>
      </w:r>
      <w:proofErr w:type="spellStart"/>
      <w:r>
        <w:rPr>
          <w:rFonts w:ascii="Cambria" w:hAnsi="Cambria"/>
          <w:sz w:val="18"/>
          <w:szCs w:val="18"/>
        </w:rPr>
        <w:t>Сулакский</w:t>
      </w:r>
      <w:proofErr w:type="spellEnd"/>
      <w:r>
        <w:rPr>
          <w:rFonts w:ascii="Cambria" w:hAnsi="Cambria"/>
          <w:sz w:val="18"/>
          <w:szCs w:val="18"/>
        </w:rPr>
        <w:t xml:space="preserve"> Каньон. </w:t>
      </w:r>
      <w:r w:rsidRPr="00401A54">
        <w:rPr>
          <w:rFonts w:ascii="Cambria" w:hAnsi="Cambria"/>
          <w:b/>
          <w:bCs/>
          <w:sz w:val="18"/>
          <w:szCs w:val="18"/>
        </w:rPr>
        <w:t xml:space="preserve">Завтрак в кафе на берегу </w:t>
      </w:r>
      <w:proofErr w:type="spellStart"/>
      <w:r w:rsidRPr="00401A54">
        <w:rPr>
          <w:rFonts w:ascii="Cambria" w:hAnsi="Cambria"/>
          <w:b/>
          <w:bCs/>
          <w:sz w:val="18"/>
          <w:szCs w:val="18"/>
        </w:rPr>
        <w:t>Чирейского</w:t>
      </w:r>
      <w:proofErr w:type="spellEnd"/>
      <w:r w:rsidRPr="00401A54">
        <w:rPr>
          <w:rFonts w:ascii="Cambria" w:hAnsi="Cambria"/>
          <w:b/>
          <w:bCs/>
          <w:sz w:val="18"/>
          <w:szCs w:val="18"/>
        </w:rPr>
        <w:t xml:space="preserve"> водохранилища</w:t>
      </w:r>
      <w:r>
        <w:rPr>
          <w:rFonts w:ascii="Cambria" w:hAnsi="Cambria"/>
          <w:sz w:val="18"/>
          <w:szCs w:val="18"/>
        </w:rPr>
        <w:t xml:space="preserve">. </w:t>
      </w:r>
      <w:r>
        <w:rPr>
          <w:rFonts w:ascii="Cambria" w:hAnsi="Cambria"/>
          <w:sz w:val="18"/>
          <w:szCs w:val="18"/>
        </w:rPr>
        <w:t xml:space="preserve"> </w:t>
      </w:r>
      <w:proofErr w:type="spellStart"/>
      <w:r>
        <w:rPr>
          <w:rFonts w:ascii="Cambria" w:hAnsi="Cambria"/>
          <w:b/>
          <w:sz w:val="18"/>
          <w:szCs w:val="18"/>
        </w:rPr>
        <w:t>Сулакский</w:t>
      </w:r>
      <w:proofErr w:type="spellEnd"/>
      <w:r>
        <w:rPr>
          <w:rFonts w:ascii="Cambria" w:hAnsi="Cambria"/>
          <w:b/>
          <w:sz w:val="18"/>
          <w:szCs w:val="18"/>
        </w:rPr>
        <w:t xml:space="preserve"> каньон</w:t>
      </w:r>
      <w:r>
        <w:rPr>
          <w:rFonts w:ascii="Cambria" w:hAnsi="Cambria"/>
          <w:sz w:val="18"/>
          <w:szCs w:val="18"/>
        </w:rPr>
        <w:t xml:space="preserve"> — один из самых глубоких каньонов в мире и самый глубочайший в Европе, его глубина достигает до 1920 метров, а протяжённость 53 километра.</w:t>
      </w:r>
      <w:r>
        <w:rPr>
          <w:rFonts w:ascii="Cambria" w:hAnsi="Cambria"/>
          <w:sz w:val="18"/>
          <w:szCs w:val="18"/>
        </w:rPr>
        <w:t xml:space="preserve">   </w:t>
      </w:r>
      <w:r>
        <w:rPr>
          <w:rFonts w:ascii="Cambria" w:hAnsi="Cambria"/>
          <w:sz w:val="18"/>
          <w:szCs w:val="18"/>
        </w:rPr>
        <w:t>Является одной из самых известных и посещаемых природных достопримечательностей Дагестана, ежегодно его посещают тысячи туристов со всего мира.</w:t>
      </w:r>
      <w:r>
        <w:rPr>
          <w:rFonts w:ascii="Cambria" w:hAnsi="Cambria"/>
          <w:sz w:val="18"/>
          <w:szCs w:val="18"/>
        </w:rPr>
        <w:t xml:space="preserve">  </w:t>
      </w:r>
      <w:r>
        <w:rPr>
          <w:rFonts w:ascii="Cambria" w:hAnsi="Cambria"/>
          <w:b/>
          <w:sz w:val="18"/>
          <w:szCs w:val="18"/>
        </w:rPr>
        <w:t xml:space="preserve">Расположен </w:t>
      </w:r>
      <w:proofErr w:type="spellStart"/>
      <w:r>
        <w:rPr>
          <w:rFonts w:ascii="Cambria" w:hAnsi="Cambria"/>
          <w:b/>
          <w:sz w:val="18"/>
          <w:szCs w:val="18"/>
        </w:rPr>
        <w:t>Сулакский</w:t>
      </w:r>
      <w:proofErr w:type="spellEnd"/>
      <w:r>
        <w:rPr>
          <w:rFonts w:ascii="Cambria" w:hAnsi="Cambria"/>
          <w:b/>
          <w:sz w:val="18"/>
          <w:szCs w:val="18"/>
        </w:rPr>
        <w:t xml:space="preserve"> каньон</w:t>
      </w:r>
      <w:r>
        <w:rPr>
          <w:rFonts w:ascii="Cambria" w:hAnsi="Cambria"/>
          <w:sz w:val="18"/>
          <w:szCs w:val="18"/>
        </w:rPr>
        <w:t xml:space="preserve"> в центральной части Дагестана, в долине реки Сулак. </w:t>
      </w:r>
    </w:p>
    <w:p w:rsidR="00F45B5F" w:rsidRPr="00F45B5F" w:rsidRDefault="00F45B5F" w:rsidP="00F45B5F">
      <w:pPr>
        <w:rPr>
          <w:rFonts w:ascii="Cambria" w:hAnsi="Cambria"/>
          <w:color w:val="000000"/>
          <w:sz w:val="18"/>
          <w:szCs w:val="18"/>
          <w:shd w:val="clear" w:color="auto" w:fill="FFFFFF"/>
        </w:rPr>
      </w:pPr>
      <w:r>
        <w:rPr>
          <w:rFonts w:ascii="Cambria" w:hAnsi="Cambria"/>
          <w:sz w:val="18"/>
          <w:szCs w:val="18"/>
        </w:rPr>
        <w:t xml:space="preserve">Переезд к заповеднику «Бархан </w:t>
      </w:r>
      <w:proofErr w:type="spellStart"/>
      <w:r>
        <w:rPr>
          <w:rFonts w:ascii="Cambria" w:hAnsi="Cambria"/>
          <w:sz w:val="18"/>
          <w:szCs w:val="18"/>
        </w:rPr>
        <w:t>Сарыкум</w:t>
      </w:r>
      <w:proofErr w:type="spellEnd"/>
      <w:r>
        <w:rPr>
          <w:rFonts w:ascii="Cambria" w:hAnsi="Cambria"/>
          <w:sz w:val="18"/>
          <w:szCs w:val="18"/>
        </w:rPr>
        <w:t xml:space="preserve">». По дороге мы увидим </w:t>
      </w:r>
      <w:proofErr w:type="spellStart"/>
      <w:r>
        <w:rPr>
          <w:rFonts w:ascii="Cambria" w:hAnsi="Cambria"/>
          <w:b/>
          <w:sz w:val="18"/>
          <w:szCs w:val="18"/>
        </w:rPr>
        <w:t>Чиркейское</w:t>
      </w:r>
      <w:proofErr w:type="spellEnd"/>
      <w:r>
        <w:rPr>
          <w:rFonts w:ascii="Cambria" w:hAnsi="Cambria"/>
          <w:b/>
          <w:sz w:val="18"/>
          <w:szCs w:val="18"/>
        </w:rPr>
        <w:t xml:space="preserve"> водохранилище </w:t>
      </w:r>
      <w:r>
        <w:rPr>
          <w:rFonts w:ascii="Cambria" w:hAnsi="Cambria"/>
          <w:sz w:val="18"/>
          <w:szCs w:val="18"/>
        </w:rPr>
        <w:t xml:space="preserve">(смотровая площадка). </w:t>
      </w:r>
      <w:r>
        <w:rPr>
          <w:rFonts w:ascii="Cambria" w:hAnsi="Cambria"/>
          <w:color w:val="000000"/>
          <w:sz w:val="18"/>
          <w:szCs w:val="18"/>
          <w:shd w:val="clear" w:color="auto" w:fill="FFFFFF"/>
        </w:rPr>
        <w:t xml:space="preserve">Огромное искусственное озеро. </w:t>
      </w:r>
      <w:proofErr w:type="gramStart"/>
      <w:r>
        <w:rPr>
          <w:rFonts w:ascii="Cambria" w:hAnsi="Cambria"/>
          <w:color w:val="000000"/>
          <w:sz w:val="18"/>
          <w:szCs w:val="18"/>
          <w:shd w:val="clear" w:color="auto" w:fill="FFFFFF"/>
        </w:rPr>
        <w:t>Крупнейшее</w:t>
      </w:r>
      <w:proofErr w:type="gramEnd"/>
      <w:r>
        <w:rPr>
          <w:rFonts w:ascii="Cambria" w:hAnsi="Cambria"/>
          <w:color w:val="000000"/>
          <w:sz w:val="18"/>
          <w:szCs w:val="18"/>
          <w:shd w:val="clear" w:color="auto" w:fill="FFFFFF"/>
        </w:rPr>
        <w:t xml:space="preserve"> на Кавказе, на дне которого покоится затопленный аул Чиркей.</w:t>
      </w:r>
      <w:r>
        <w:rPr>
          <w:sz w:val="18"/>
          <w:szCs w:val="18"/>
        </w:rPr>
        <w:t xml:space="preserve"> </w:t>
      </w:r>
      <w:r>
        <w:rPr>
          <w:rFonts w:ascii="Cambria" w:hAnsi="Cambria"/>
          <w:color w:val="000000"/>
          <w:sz w:val="18"/>
          <w:szCs w:val="18"/>
          <w:shd w:val="clear" w:color="auto" w:fill="FFFFFF"/>
        </w:rPr>
        <w:t xml:space="preserve">  </w:t>
      </w:r>
      <w:proofErr w:type="gramStart"/>
      <w:r>
        <w:rPr>
          <w:rFonts w:ascii="Cambria" w:hAnsi="Cambria"/>
          <w:sz w:val="18"/>
          <w:szCs w:val="18"/>
        </w:rPr>
        <w:t xml:space="preserve">Приехать в Дагестан и не побывать на самом большом </w:t>
      </w:r>
      <w:r>
        <w:rPr>
          <w:rFonts w:ascii="Cambria" w:hAnsi="Cambria"/>
          <w:b/>
          <w:sz w:val="18"/>
          <w:szCs w:val="18"/>
        </w:rPr>
        <w:t>бархане</w:t>
      </w:r>
      <w:r>
        <w:rPr>
          <w:rFonts w:ascii="Cambria" w:hAnsi="Cambria"/>
          <w:sz w:val="18"/>
          <w:szCs w:val="18"/>
        </w:rPr>
        <w:t xml:space="preserve"> в Европе было</w:t>
      </w:r>
      <w:proofErr w:type="gramEnd"/>
      <w:r>
        <w:rPr>
          <w:rFonts w:ascii="Cambria" w:hAnsi="Cambria"/>
          <w:sz w:val="18"/>
          <w:szCs w:val="18"/>
        </w:rPr>
        <w:t xml:space="preserve"> бы непростительно. </w:t>
      </w:r>
      <w:r>
        <w:rPr>
          <w:rFonts w:ascii="Cambria" w:hAnsi="Cambria"/>
          <w:b/>
          <w:sz w:val="18"/>
          <w:szCs w:val="18"/>
        </w:rPr>
        <w:t>Бархан </w:t>
      </w:r>
      <w:proofErr w:type="spellStart"/>
      <w:r>
        <w:rPr>
          <w:rFonts w:ascii="Cambria" w:hAnsi="Cambria"/>
          <w:b/>
          <w:sz w:val="18"/>
          <w:szCs w:val="18"/>
        </w:rPr>
        <w:t>Сарыкум</w:t>
      </w:r>
      <w:proofErr w:type="spellEnd"/>
      <w:r>
        <w:rPr>
          <w:rFonts w:ascii="Cambria" w:hAnsi="Cambria"/>
          <w:sz w:val="18"/>
          <w:szCs w:val="18"/>
        </w:rPr>
        <w:t> - это своеобразная и загадочная песчаная дюна, расположенная на южной окраине Прикаспийских равнин, недалеко от скалистого основания Кавказских гор. Несмотря на то, что эта массивная дюна расположена на плоском лугу с типом почвы, известным как лёсс, она является исключением, поскольку пустыни Центральной Азии находятся в сотнях километров к востоку, а от песков пустыни ее защищает Каспийское море.</w:t>
      </w:r>
      <w:r>
        <w:rPr>
          <w:rFonts w:ascii="Cambria" w:hAnsi="Cambria"/>
          <w:sz w:val="18"/>
          <w:szCs w:val="18"/>
        </w:rPr>
        <w:t xml:space="preserve">       </w:t>
      </w:r>
      <w:r>
        <w:rPr>
          <w:rFonts w:ascii="Cambria" w:hAnsi="Cambria"/>
          <w:sz w:val="18"/>
          <w:szCs w:val="18"/>
        </w:rPr>
        <w:t xml:space="preserve">Прибытие в </w:t>
      </w:r>
      <w:proofErr w:type="spellStart"/>
      <w:r>
        <w:rPr>
          <w:rFonts w:ascii="Cambria" w:hAnsi="Cambria"/>
          <w:sz w:val="18"/>
          <w:szCs w:val="18"/>
        </w:rPr>
        <w:t>г</w:t>
      </w:r>
      <w:proofErr w:type="gramStart"/>
      <w:r>
        <w:rPr>
          <w:rFonts w:ascii="Cambria" w:hAnsi="Cambria"/>
          <w:sz w:val="18"/>
          <w:szCs w:val="18"/>
        </w:rPr>
        <w:t>.К</w:t>
      </w:r>
      <w:proofErr w:type="gramEnd"/>
      <w:r>
        <w:rPr>
          <w:rFonts w:ascii="Cambria" w:hAnsi="Cambria"/>
          <w:sz w:val="18"/>
          <w:szCs w:val="18"/>
        </w:rPr>
        <w:t>аспийск</w:t>
      </w:r>
      <w:proofErr w:type="spellEnd"/>
      <w:r>
        <w:rPr>
          <w:rFonts w:ascii="Cambria" w:hAnsi="Cambria"/>
          <w:sz w:val="18"/>
          <w:szCs w:val="18"/>
        </w:rPr>
        <w:t xml:space="preserve"> Заселение в отель «Стар»</w:t>
      </w:r>
    </w:p>
    <w:p w:rsidR="00F45B5F" w:rsidRPr="00F45B5F" w:rsidRDefault="00F45B5F" w:rsidP="00F45B5F">
      <w:pPr>
        <w:rPr>
          <w:rFonts w:ascii="Cambria" w:hAnsi="Cambria"/>
          <w:b/>
          <w:bCs/>
          <w:sz w:val="18"/>
          <w:szCs w:val="18"/>
        </w:rPr>
      </w:pPr>
      <w:r w:rsidRPr="00401A54">
        <w:rPr>
          <w:rFonts w:ascii="Cambria" w:hAnsi="Cambria"/>
          <w:b/>
          <w:bCs/>
          <w:sz w:val="18"/>
          <w:szCs w:val="18"/>
        </w:rPr>
        <w:t>3 день.</w:t>
      </w:r>
      <w:r>
        <w:rPr>
          <w:rFonts w:ascii="Cambria" w:hAnsi="Cambria"/>
          <w:b/>
          <w:bCs/>
          <w:sz w:val="18"/>
          <w:szCs w:val="18"/>
        </w:rPr>
        <w:t xml:space="preserve">    </w:t>
      </w:r>
      <w:r w:rsidRPr="00401A54">
        <w:rPr>
          <w:rFonts w:ascii="Cambria" w:hAnsi="Cambria"/>
          <w:b/>
          <w:bCs/>
          <w:sz w:val="18"/>
          <w:szCs w:val="18"/>
        </w:rPr>
        <w:t>9-00 Завтрак</w:t>
      </w:r>
      <w:r w:rsidRPr="00401A54">
        <w:rPr>
          <w:rFonts w:ascii="Cambria" w:hAnsi="Cambria" w:cs="Open Sans"/>
          <w:b/>
          <w:bCs/>
          <w:color w:val="000000"/>
          <w:sz w:val="18"/>
          <w:szCs w:val="18"/>
          <w:shd w:val="clear" w:color="auto" w:fill="FFFFFF"/>
        </w:rPr>
        <w:t xml:space="preserve">. </w:t>
      </w:r>
      <w:r>
        <w:rPr>
          <w:rFonts w:ascii="Cambria" w:hAnsi="Cambria"/>
          <w:b/>
          <w:bCs/>
          <w:sz w:val="18"/>
          <w:szCs w:val="18"/>
        </w:rPr>
        <w:t xml:space="preserve">   </w:t>
      </w:r>
      <w:r>
        <w:rPr>
          <w:rFonts w:ascii="Cambria" w:hAnsi="Cambria" w:cs="Open Sans"/>
          <w:color w:val="000000"/>
          <w:sz w:val="18"/>
          <w:szCs w:val="18"/>
          <w:shd w:val="clear" w:color="auto" w:fill="FFFFFF"/>
        </w:rPr>
        <w:t xml:space="preserve">Выезд на экскурсионную программу: Дербент - </w:t>
      </w:r>
      <w:proofErr w:type="spellStart"/>
      <w:r>
        <w:rPr>
          <w:rFonts w:ascii="Cambria" w:hAnsi="Cambria" w:cs="Open Sans"/>
          <w:color w:val="000000"/>
          <w:sz w:val="18"/>
          <w:szCs w:val="18"/>
          <w:shd w:val="clear" w:color="auto" w:fill="FFFFFF"/>
        </w:rPr>
        <w:t>экраноплан</w:t>
      </w:r>
      <w:proofErr w:type="spellEnd"/>
      <w:r>
        <w:rPr>
          <w:rFonts w:ascii="Cambria" w:hAnsi="Cambria" w:cs="Open Sans"/>
          <w:color w:val="000000"/>
          <w:sz w:val="18"/>
          <w:szCs w:val="18"/>
          <w:shd w:val="clear" w:color="auto" w:fill="FFFFFF"/>
        </w:rPr>
        <w:t xml:space="preserve"> Лунь - Крепость </w:t>
      </w:r>
      <w:proofErr w:type="gramStart"/>
      <w:r>
        <w:rPr>
          <w:rFonts w:ascii="Cambria" w:hAnsi="Cambria" w:cs="Open Sans"/>
          <w:color w:val="000000"/>
          <w:sz w:val="18"/>
          <w:szCs w:val="18"/>
          <w:shd w:val="clear" w:color="auto" w:fill="FFFFFF"/>
        </w:rPr>
        <w:t>Нарын-Кала</w:t>
      </w:r>
      <w:proofErr w:type="gramEnd"/>
      <w:r>
        <w:rPr>
          <w:rFonts w:ascii="Cambria" w:hAnsi="Cambria" w:cs="Open Sans"/>
          <w:color w:val="000000"/>
          <w:sz w:val="18"/>
          <w:szCs w:val="18"/>
          <w:shd w:val="clear" w:color="auto" w:fill="FFFFFF"/>
        </w:rPr>
        <w:t xml:space="preserve"> и Дербентская стена - </w:t>
      </w:r>
      <w:proofErr w:type="spellStart"/>
      <w:r>
        <w:rPr>
          <w:rFonts w:ascii="Cambria" w:hAnsi="Cambria" w:cs="Open Sans"/>
          <w:color w:val="000000"/>
          <w:sz w:val="18"/>
          <w:szCs w:val="18"/>
          <w:shd w:val="clear" w:color="auto" w:fill="FFFFFF"/>
        </w:rPr>
        <w:t>магалы</w:t>
      </w:r>
      <w:proofErr w:type="spellEnd"/>
      <w:r>
        <w:rPr>
          <w:rFonts w:ascii="Cambria" w:hAnsi="Cambria" w:cs="Open Sans"/>
          <w:color w:val="000000"/>
          <w:sz w:val="18"/>
          <w:szCs w:val="18"/>
          <w:shd w:val="clear" w:color="auto" w:fill="FFFFFF"/>
        </w:rPr>
        <w:t xml:space="preserve"> Дербента – Джума-мечеть.</w:t>
      </w:r>
      <w:r>
        <w:rPr>
          <w:rFonts w:ascii="Cambria" w:hAnsi="Cambria" w:cs="Open Sans"/>
          <w:color w:val="000000"/>
          <w:sz w:val="18"/>
          <w:szCs w:val="18"/>
          <w:shd w:val="clear" w:color="auto" w:fill="FFFFFF"/>
        </w:rPr>
        <w:t xml:space="preserve">    </w:t>
      </w:r>
      <w:proofErr w:type="spellStart"/>
      <w:r>
        <w:rPr>
          <w:rFonts w:ascii="Cambria" w:hAnsi="Cambria"/>
          <w:b/>
          <w:bCs/>
          <w:color w:val="000000"/>
          <w:sz w:val="18"/>
          <w:szCs w:val="18"/>
        </w:rPr>
        <w:t>Экраноплан</w:t>
      </w:r>
      <w:proofErr w:type="spellEnd"/>
      <w:r>
        <w:rPr>
          <w:rFonts w:ascii="Cambria" w:hAnsi="Cambria"/>
          <w:b/>
          <w:bCs/>
          <w:color w:val="000000"/>
          <w:sz w:val="18"/>
          <w:szCs w:val="18"/>
        </w:rPr>
        <w:t xml:space="preserve"> Лунь (25 км от Дербента)</w:t>
      </w:r>
    </w:p>
    <w:p w:rsidR="00F45B5F" w:rsidRPr="00F45B5F" w:rsidRDefault="00F45B5F" w:rsidP="00F45B5F">
      <w:pPr>
        <w:shd w:val="clear" w:color="auto" w:fill="FFFFFF"/>
        <w:rPr>
          <w:rFonts w:ascii="Cambria" w:hAnsi="Cambria"/>
          <w:color w:val="000000"/>
          <w:sz w:val="18"/>
          <w:szCs w:val="18"/>
        </w:rPr>
      </w:pPr>
      <w:r>
        <w:rPr>
          <w:rFonts w:ascii="Cambria" w:hAnsi="Cambria"/>
          <w:color w:val="000000"/>
          <w:sz w:val="18"/>
          <w:szCs w:val="18"/>
        </w:rPr>
        <w:t xml:space="preserve">В Советском Союзе годами велись разработки различного вооружения, большая часть которого так и осталась на чертежах. Исключение — это </w:t>
      </w:r>
      <w:proofErr w:type="spellStart"/>
      <w:r>
        <w:rPr>
          <w:rFonts w:ascii="Cambria" w:hAnsi="Cambria"/>
          <w:color w:val="000000"/>
          <w:sz w:val="18"/>
          <w:szCs w:val="18"/>
        </w:rPr>
        <w:t>экраноплан</w:t>
      </w:r>
      <w:proofErr w:type="spellEnd"/>
      <w:r>
        <w:rPr>
          <w:rFonts w:ascii="Cambria" w:hAnsi="Cambria"/>
          <w:color w:val="000000"/>
          <w:sz w:val="18"/>
          <w:szCs w:val="18"/>
        </w:rPr>
        <w:t xml:space="preserve">-ракетоносец «Лунь», который в странах НАТО называли «Утка». Этот громадный самолёт, который на самом деле правильнее классифицировать как корабль, предназначался для уничтожения вражеских судов, но за свою службу успел побывать лишь на испытаниях. «Лунь» стал единственным из более чем 900 запланированных </w:t>
      </w:r>
      <w:proofErr w:type="spellStart"/>
      <w:r>
        <w:rPr>
          <w:rFonts w:ascii="Cambria" w:hAnsi="Cambria"/>
          <w:color w:val="000000"/>
          <w:sz w:val="18"/>
          <w:szCs w:val="18"/>
        </w:rPr>
        <w:t>экранопланов</w:t>
      </w:r>
      <w:proofErr w:type="spellEnd"/>
      <w:r>
        <w:rPr>
          <w:rFonts w:ascii="Cambria" w:hAnsi="Cambria"/>
          <w:color w:val="000000"/>
          <w:sz w:val="18"/>
          <w:szCs w:val="18"/>
        </w:rPr>
        <w:t>, так как от их разработки решили отказаться из-за нехватки финансирования и ряда инженерных недостатков. Сейчас этот гигант, прародителя которого на Западе называли «Каспийским монстром», покоится на берегу моря, будто выброшенный кит. </w:t>
      </w:r>
      <w:r>
        <w:rPr>
          <w:rFonts w:ascii="Cambria" w:hAnsi="Cambria"/>
          <w:color w:val="000000"/>
          <w:sz w:val="18"/>
          <w:szCs w:val="18"/>
        </w:rPr>
        <w:t xml:space="preserve">    </w:t>
      </w:r>
      <w:r>
        <w:rPr>
          <w:rFonts w:ascii="Cambria" w:hAnsi="Cambria"/>
          <w:b/>
          <w:color w:val="000000"/>
          <w:sz w:val="18"/>
          <w:szCs w:val="18"/>
          <w:shd w:val="clear" w:color="auto" w:fill="FFFFFF"/>
        </w:rPr>
        <w:t xml:space="preserve">Дербентская стена вместе с </w:t>
      </w:r>
      <w:proofErr w:type="gramStart"/>
      <w:r>
        <w:rPr>
          <w:rFonts w:ascii="Cambria" w:hAnsi="Cambria"/>
          <w:b/>
          <w:color w:val="000000"/>
          <w:sz w:val="18"/>
          <w:szCs w:val="18"/>
          <w:shd w:val="clear" w:color="auto" w:fill="FFFFFF"/>
        </w:rPr>
        <w:t>Нарын-Кала</w:t>
      </w:r>
      <w:proofErr w:type="gramEnd"/>
      <w:r>
        <w:rPr>
          <w:rFonts w:ascii="Cambria" w:hAnsi="Cambria"/>
          <w:color w:val="000000"/>
          <w:sz w:val="18"/>
          <w:szCs w:val="18"/>
          <w:shd w:val="clear" w:color="auto" w:fill="FFFFFF"/>
        </w:rPr>
        <w:t xml:space="preserve"> — это грандиозное фортификационное сооружение, веками защищавшее народы Закавказья от племен кочевников. Учитывая почтенный возраст стены и цитадели, сохранились они очень даже неплохо и всё ещё впечатляют своим масштабом. На территории </w:t>
      </w:r>
      <w:proofErr w:type="gramStart"/>
      <w:r>
        <w:rPr>
          <w:rFonts w:ascii="Cambria" w:hAnsi="Cambria"/>
          <w:color w:val="000000"/>
          <w:sz w:val="18"/>
          <w:szCs w:val="18"/>
          <w:shd w:val="clear" w:color="auto" w:fill="FFFFFF"/>
        </w:rPr>
        <w:t>Нарын-Кала</w:t>
      </w:r>
      <w:proofErr w:type="gramEnd"/>
      <w:r>
        <w:rPr>
          <w:rFonts w:ascii="Cambria" w:hAnsi="Cambria"/>
          <w:color w:val="000000"/>
          <w:sz w:val="18"/>
          <w:szCs w:val="18"/>
          <w:shd w:val="clear" w:color="auto" w:fill="FFFFFF"/>
        </w:rPr>
        <w:t xml:space="preserve"> до сих пор проводят археологические раскопки, благодаря которым удается узнать новое и интересное о древнем городе Дербенте. </w:t>
      </w:r>
      <w:r>
        <w:rPr>
          <w:rFonts w:ascii="Cambria" w:hAnsi="Cambria" w:cs="Arial"/>
          <w:color w:val="000000"/>
          <w:sz w:val="18"/>
          <w:szCs w:val="18"/>
        </w:rPr>
        <w:t>Посещение экспозиций архитектурно-археологического комплекса «Цитадель «</w:t>
      </w:r>
      <w:proofErr w:type="gramStart"/>
      <w:r>
        <w:rPr>
          <w:rFonts w:ascii="Cambria" w:hAnsi="Cambria" w:cs="Arial"/>
          <w:color w:val="000000"/>
          <w:sz w:val="18"/>
          <w:szCs w:val="18"/>
        </w:rPr>
        <w:t>Нарын-Кала</w:t>
      </w:r>
      <w:proofErr w:type="gramEnd"/>
      <w:r>
        <w:rPr>
          <w:rFonts w:ascii="Cambria" w:hAnsi="Cambria" w:cs="Arial"/>
          <w:color w:val="000000"/>
          <w:sz w:val="18"/>
          <w:szCs w:val="18"/>
        </w:rPr>
        <w:t>»</w:t>
      </w:r>
      <w:r>
        <w:rPr>
          <w:rFonts w:ascii="Cambria" w:hAnsi="Cambria"/>
          <w:color w:val="000000"/>
          <w:sz w:val="18"/>
          <w:szCs w:val="18"/>
        </w:rPr>
        <w:t xml:space="preserve">    </w:t>
      </w:r>
      <w:proofErr w:type="spellStart"/>
      <w:r>
        <w:rPr>
          <w:rFonts w:ascii="Cambria" w:hAnsi="Cambria"/>
          <w:b/>
          <w:color w:val="000000"/>
          <w:sz w:val="18"/>
          <w:szCs w:val="18"/>
          <w:shd w:val="clear" w:color="auto" w:fill="FFFFFF"/>
        </w:rPr>
        <w:t>Магалами</w:t>
      </w:r>
      <w:proofErr w:type="spellEnd"/>
      <w:r>
        <w:rPr>
          <w:rFonts w:ascii="Cambria" w:hAnsi="Cambria"/>
          <w:b/>
          <w:color w:val="000000"/>
          <w:sz w:val="18"/>
          <w:szCs w:val="18"/>
          <w:shd w:val="clear" w:color="auto" w:fill="FFFFFF"/>
        </w:rPr>
        <w:t xml:space="preserve"> </w:t>
      </w:r>
      <w:r>
        <w:rPr>
          <w:rFonts w:ascii="Cambria" w:hAnsi="Cambria"/>
          <w:color w:val="000000"/>
          <w:sz w:val="18"/>
          <w:szCs w:val="18"/>
          <w:shd w:val="clear" w:color="auto" w:fill="FFFFFF"/>
        </w:rPr>
        <w:t xml:space="preserve">в мусульманских странах называли районы, зачастую объединенные по этнографическому, историческому или политическому признаку. </w:t>
      </w:r>
      <w:proofErr w:type="spellStart"/>
      <w:r>
        <w:rPr>
          <w:rFonts w:ascii="Cambria" w:hAnsi="Cambria"/>
          <w:color w:val="000000"/>
          <w:sz w:val="18"/>
          <w:szCs w:val="18"/>
          <w:shd w:val="clear" w:color="auto" w:fill="FFFFFF"/>
        </w:rPr>
        <w:t>Магалы</w:t>
      </w:r>
      <w:proofErr w:type="spellEnd"/>
      <w:r>
        <w:rPr>
          <w:rFonts w:ascii="Cambria" w:hAnsi="Cambria"/>
          <w:color w:val="000000"/>
          <w:sz w:val="18"/>
          <w:szCs w:val="18"/>
          <w:shd w:val="clear" w:color="auto" w:fill="FFFFFF"/>
        </w:rPr>
        <w:t xml:space="preserve"> Дербента начали разрастаться между крепостными стенами ещё много веков назад, и очень скоро заняли немалую часть города. В этих районах нередки случаи, когда дома и участки передаются из поколения в поколение на протяжении сотен лет.</w:t>
      </w:r>
    </w:p>
    <w:p w:rsidR="00F45B5F" w:rsidRPr="00F45B5F" w:rsidRDefault="00F45B5F" w:rsidP="00F45B5F">
      <w:pPr>
        <w:jc w:val="both"/>
        <w:rPr>
          <w:rFonts w:ascii="Cambria" w:hAnsi="Cambria"/>
          <w:color w:val="000000"/>
          <w:sz w:val="18"/>
          <w:szCs w:val="18"/>
          <w:shd w:val="clear" w:color="auto" w:fill="FFFFFF"/>
        </w:rPr>
      </w:pPr>
      <w:r>
        <w:rPr>
          <w:rFonts w:ascii="Cambria" w:hAnsi="Cambria"/>
          <w:b/>
          <w:color w:val="000000"/>
          <w:sz w:val="18"/>
          <w:szCs w:val="18"/>
          <w:shd w:val="clear" w:color="auto" w:fill="FFFFFF"/>
        </w:rPr>
        <w:t>Джума-мечеть</w:t>
      </w:r>
      <w:r>
        <w:rPr>
          <w:rFonts w:ascii="Cambria" w:hAnsi="Cambria"/>
          <w:color w:val="000000"/>
          <w:sz w:val="18"/>
          <w:szCs w:val="18"/>
          <w:shd w:val="clear" w:color="auto" w:fill="FFFFFF"/>
        </w:rPr>
        <w:t xml:space="preserve"> - Во всей России и СНГ вы не найдете мечети старее, чем Джума-мечеть в Дербенте, которую построили в 734 году. При изучении ряда архитектурных особенностей удалось выявить, что ранее это был христианский храм </w:t>
      </w:r>
      <w:proofErr w:type="spellStart"/>
      <w:r>
        <w:rPr>
          <w:rFonts w:ascii="Cambria" w:hAnsi="Cambria"/>
          <w:color w:val="000000"/>
          <w:sz w:val="18"/>
          <w:szCs w:val="18"/>
          <w:shd w:val="clear" w:color="auto" w:fill="FFFFFF"/>
        </w:rPr>
        <w:t>базиликального</w:t>
      </w:r>
      <w:proofErr w:type="spellEnd"/>
      <w:r>
        <w:rPr>
          <w:rFonts w:ascii="Cambria" w:hAnsi="Cambria"/>
          <w:color w:val="000000"/>
          <w:sz w:val="18"/>
          <w:szCs w:val="18"/>
          <w:shd w:val="clear" w:color="auto" w:fill="FFFFFF"/>
        </w:rPr>
        <w:t xml:space="preserve"> типа.</w:t>
      </w:r>
      <w:r>
        <w:rPr>
          <w:sz w:val="18"/>
          <w:szCs w:val="18"/>
        </w:rPr>
        <w:t xml:space="preserve"> </w:t>
      </w:r>
      <w:r>
        <w:rPr>
          <w:rFonts w:ascii="Cambria" w:hAnsi="Cambria"/>
          <w:color w:val="000000"/>
          <w:sz w:val="18"/>
          <w:szCs w:val="18"/>
          <w:shd w:val="clear" w:color="auto" w:fill="FFFFFF"/>
        </w:rPr>
        <w:t xml:space="preserve">   </w:t>
      </w:r>
      <w:r>
        <w:rPr>
          <w:rFonts w:ascii="Cambria" w:hAnsi="Cambria" w:cs="Open Sans"/>
          <w:color w:val="000000"/>
          <w:sz w:val="18"/>
          <w:szCs w:val="18"/>
          <w:shd w:val="clear" w:color="auto" w:fill="FFFFFF"/>
        </w:rPr>
        <w:t>Возвращение в гостиницу.</w:t>
      </w:r>
    </w:p>
    <w:p w:rsidR="00F45B5F" w:rsidRDefault="00F45B5F" w:rsidP="00F45B5F">
      <w:pPr>
        <w:jc w:val="both"/>
        <w:rPr>
          <w:rFonts w:ascii="Cambria" w:hAnsi="Cambria" w:cs="Open Sans"/>
          <w:color w:val="000000"/>
          <w:sz w:val="18"/>
          <w:szCs w:val="18"/>
          <w:shd w:val="clear" w:color="auto" w:fill="FFFFFF"/>
        </w:rPr>
      </w:pPr>
      <w:r>
        <w:rPr>
          <w:rFonts w:ascii="Cambria" w:hAnsi="Cambria" w:cs="Open Sans"/>
          <w:b/>
          <w:color w:val="000000"/>
          <w:sz w:val="18"/>
          <w:szCs w:val="18"/>
          <w:shd w:val="clear" w:color="auto" w:fill="FFFFFF"/>
        </w:rPr>
        <w:t>4 день:</w:t>
      </w:r>
      <w:r>
        <w:rPr>
          <w:rFonts w:ascii="Cambria" w:hAnsi="Cambria" w:cs="Open Sans"/>
          <w:color w:val="000000"/>
          <w:sz w:val="18"/>
          <w:szCs w:val="18"/>
          <w:shd w:val="clear" w:color="auto" w:fill="FFFFFF"/>
        </w:rPr>
        <w:t xml:space="preserve"> Завтрак. Свободный день для  отдыха. По желанию можно самостоятельно посетить достопримечательности г. </w:t>
      </w:r>
      <w:proofErr w:type="spellStart"/>
      <w:r>
        <w:rPr>
          <w:rFonts w:ascii="Cambria" w:hAnsi="Cambria" w:cs="Open Sans"/>
          <w:color w:val="000000"/>
          <w:sz w:val="18"/>
          <w:szCs w:val="18"/>
          <w:shd w:val="clear" w:color="auto" w:fill="FFFFFF"/>
        </w:rPr>
        <w:t>г</w:t>
      </w:r>
      <w:proofErr w:type="gramStart"/>
      <w:r>
        <w:rPr>
          <w:rFonts w:ascii="Cambria" w:hAnsi="Cambria" w:cs="Open Sans"/>
          <w:color w:val="000000"/>
          <w:sz w:val="18"/>
          <w:szCs w:val="18"/>
          <w:shd w:val="clear" w:color="auto" w:fill="FFFFFF"/>
        </w:rPr>
        <w:t>.К</w:t>
      </w:r>
      <w:proofErr w:type="gramEnd"/>
      <w:r>
        <w:rPr>
          <w:rFonts w:ascii="Cambria" w:hAnsi="Cambria" w:cs="Open Sans"/>
          <w:color w:val="000000"/>
          <w:sz w:val="18"/>
          <w:szCs w:val="18"/>
          <w:shd w:val="clear" w:color="auto" w:fill="FFFFFF"/>
        </w:rPr>
        <w:t>аспийск</w:t>
      </w:r>
      <w:proofErr w:type="spellEnd"/>
      <w:r>
        <w:rPr>
          <w:rFonts w:ascii="Cambria" w:hAnsi="Cambria" w:cs="Open Sans"/>
          <w:color w:val="000000"/>
          <w:sz w:val="18"/>
          <w:szCs w:val="18"/>
          <w:shd w:val="clear" w:color="auto" w:fill="FFFFFF"/>
        </w:rPr>
        <w:t xml:space="preserve"> </w:t>
      </w:r>
    </w:p>
    <w:p w:rsidR="00F45B5F" w:rsidRDefault="00F45B5F" w:rsidP="00F45B5F">
      <w:pPr>
        <w:jc w:val="both"/>
        <w:rPr>
          <w:rFonts w:ascii="Cambria" w:hAnsi="Cambria" w:cs="Open Sans"/>
          <w:color w:val="000000"/>
          <w:sz w:val="18"/>
          <w:szCs w:val="18"/>
          <w:shd w:val="clear" w:color="auto" w:fill="FFFFFF"/>
        </w:rPr>
      </w:pPr>
      <w:r>
        <w:rPr>
          <w:rFonts w:ascii="Cambria" w:hAnsi="Cambria" w:cs="Open Sans"/>
          <w:b/>
          <w:color w:val="000000"/>
          <w:sz w:val="18"/>
          <w:szCs w:val="18"/>
          <w:shd w:val="clear" w:color="auto" w:fill="FFFFFF"/>
        </w:rPr>
        <w:t>5 день:</w:t>
      </w:r>
      <w:r>
        <w:rPr>
          <w:rFonts w:ascii="Cambria" w:hAnsi="Cambria" w:cs="Open Sans"/>
          <w:color w:val="000000"/>
          <w:sz w:val="18"/>
          <w:szCs w:val="18"/>
          <w:shd w:val="clear" w:color="auto" w:fill="FFFFFF"/>
        </w:rPr>
        <w:t xml:space="preserve"> Завтрак. Свободное время до 12:00. Отправление домой.</w:t>
      </w:r>
    </w:p>
    <w:p w:rsidR="00F45B5F" w:rsidRDefault="00F45B5F" w:rsidP="00F45B5F">
      <w:pPr>
        <w:jc w:val="both"/>
        <w:rPr>
          <w:rFonts w:ascii="Cambria" w:hAnsi="Cambria" w:cs="Open Sans"/>
          <w:color w:val="000000"/>
          <w:sz w:val="18"/>
          <w:szCs w:val="18"/>
          <w:shd w:val="clear" w:color="auto" w:fill="FFFFFF"/>
        </w:rPr>
      </w:pPr>
      <w:r>
        <w:rPr>
          <w:rFonts w:ascii="Cambria" w:hAnsi="Cambria" w:cs="Open Sans"/>
          <w:b/>
          <w:color w:val="000000"/>
          <w:sz w:val="18"/>
          <w:szCs w:val="18"/>
          <w:shd w:val="clear" w:color="auto" w:fill="FFFFFF"/>
        </w:rPr>
        <w:t>6 день:</w:t>
      </w:r>
      <w:r>
        <w:rPr>
          <w:rFonts w:ascii="Cambria" w:hAnsi="Cambria" w:cs="Open Sans"/>
          <w:color w:val="000000"/>
          <w:sz w:val="18"/>
          <w:szCs w:val="18"/>
          <w:shd w:val="clear" w:color="auto" w:fill="FFFFFF"/>
        </w:rPr>
        <w:t xml:space="preserve"> Возвращение в Белгород.</w:t>
      </w:r>
    </w:p>
    <w:p w:rsidR="00F45B5F" w:rsidRPr="00F45B5F" w:rsidRDefault="00F45B5F" w:rsidP="00F45B5F">
      <w:pPr>
        <w:rPr>
          <w:rFonts w:ascii="Cambria" w:eastAsia="MS Gothic" w:hAnsi="Cambria" w:cs="MS Gothic"/>
          <w:b/>
          <w:color w:val="000000"/>
          <w:sz w:val="24"/>
          <w:szCs w:val="24"/>
          <w:shd w:val="clear" w:color="auto" w:fill="FFFFFF"/>
        </w:rPr>
      </w:pPr>
      <w:r>
        <w:rPr>
          <w:rFonts w:ascii="Cambria" w:eastAsia="MS Gothic" w:hAnsi="Cambria" w:cs="MS Gothic"/>
          <w:b/>
          <w:color w:val="000000"/>
          <w:sz w:val="24"/>
          <w:szCs w:val="24"/>
          <w:shd w:val="clear" w:color="auto" w:fill="FFFFFF"/>
        </w:rPr>
        <w:t xml:space="preserve">                                </w:t>
      </w:r>
      <w:bookmarkStart w:id="0" w:name="_GoBack"/>
      <w:bookmarkEnd w:id="0"/>
      <w:r w:rsidRPr="00F45B5F">
        <w:rPr>
          <w:rFonts w:ascii="Cambria" w:eastAsia="MS Gothic" w:hAnsi="Cambria" w:cs="MS Gothic"/>
          <w:b/>
          <w:color w:val="000000"/>
          <w:sz w:val="24"/>
          <w:szCs w:val="24"/>
          <w:shd w:val="clear" w:color="auto" w:fill="FFFFFF"/>
        </w:rPr>
        <w:t xml:space="preserve">СТОИМОСТЬ ТУРА НА 1 ЧЕЛОВЕКА 25 800 РУБ. </w:t>
      </w:r>
    </w:p>
    <w:p w:rsidR="00320244" w:rsidRPr="00F45B5F" w:rsidRDefault="00F45B5F" w:rsidP="00F45B5F">
      <w:pPr>
        <w:jc w:val="both"/>
        <w:rPr>
          <w:rFonts w:ascii="Cambria" w:eastAsia="MS Gothic" w:hAnsi="Cambria" w:cs="MS Gothic"/>
          <w:b/>
          <w:color w:val="000000"/>
          <w:sz w:val="18"/>
          <w:szCs w:val="18"/>
          <w:shd w:val="clear" w:color="auto" w:fill="FFFFFF"/>
        </w:rPr>
      </w:pPr>
      <w:r>
        <w:rPr>
          <w:rFonts w:ascii="Cambria" w:eastAsia="MS Gothic" w:hAnsi="Cambria" w:cs="MS Gothic"/>
          <w:b/>
          <w:color w:val="000000"/>
          <w:sz w:val="18"/>
          <w:szCs w:val="18"/>
          <w:shd w:val="clear" w:color="auto" w:fill="FFFFFF"/>
        </w:rPr>
        <w:t>В стоимость входит:</w:t>
      </w:r>
      <w:r>
        <w:rPr>
          <w:rFonts w:ascii="Cambria" w:eastAsia="MS Gothic" w:hAnsi="Cambria" w:cs="MS Gothic"/>
          <w:b/>
          <w:color w:val="000000"/>
          <w:sz w:val="18"/>
          <w:szCs w:val="18"/>
          <w:shd w:val="clear" w:color="auto" w:fill="FFFFFF"/>
        </w:rPr>
        <w:t xml:space="preserve"> </w:t>
      </w:r>
      <w:r w:rsidRPr="00F45B5F">
        <w:rPr>
          <w:rFonts w:ascii="Cambria" w:eastAsia="MS Gothic" w:hAnsi="Cambria" w:cs="MS Gothic"/>
          <w:color w:val="000000"/>
          <w:sz w:val="16"/>
          <w:szCs w:val="16"/>
          <w:shd w:val="clear" w:color="auto" w:fill="FFFFFF"/>
        </w:rPr>
        <w:t>Автобусный проезд Белгород – Каспийск-Белгород</w:t>
      </w:r>
      <w:r>
        <w:rPr>
          <w:rFonts w:ascii="Cambria" w:eastAsia="MS Gothic" w:hAnsi="Cambria" w:cs="MS Gothic"/>
          <w:b/>
          <w:color w:val="000000"/>
          <w:sz w:val="18"/>
          <w:szCs w:val="18"/>
          <w:shd w:val="clear" w:color="auto" w:fill="FFFFFF"/>
        </w:rPr>
        <w:t xml:space="preserve">. </w:t>
      </w:r>
      <w:r w:rsidRPr="00F45B5F">
        <w:rPr>
          <w:rFonts w:ascii="Cambria" w:hAnsi="Cambria" w:cs="Open Sans"/>
          <w:color w:val="000000"/>
          <w:sz w:val="16"/>
          <w:szCs w:val="16"/>
          <w:shd w:val="clear" w:color="auto" w:fill="FFFFFF"/>
        </w:rPr>
        <w:t>Проживание в отеле «Стар»</w:t>
      </w:r>
      <w:r>
        <w:rPr>
          <w:rFonts w:ascii="Cambria" w:eastAsia="MS Gothic" w:hAnsi="Cambria" w:cs="MS Gothic"/>
          <w:b/>
          <w:color w:val="000000"/>
          <w:sz w:val="18"/>
          <w:szCs w:val="18"/>
          <w:shd w:val="clear" w:color="auto" w:fill="FFFFFF"/>
        </w:rPr>
        <w:t xml:space="preserve">. </w:t>
      </w:r>
      <w:r w:rsidRPr="00F45B5F">
        <w:rPr>
          <w:rFonts w:ascii="Cambria" w:hAnsi="Cambria" w:cs="Open Sans"/>
          <w:color w:val="000000"/>
          <w:sz w:val="16"/>
          <w:szCs w:val="16"/>
          <w:shd w:val="clear" w:color="auto" w:fill="FFFFFF"/>
        </w:rPr>
        <w:t>Завтраки</w:t>
      </w:r>
      <w:proofErr w:type="gramStart"/>
      <w:r w:rsidRPr="00F45B5F">
        <w:rPr>
          <w:rFonts w:ascii="Cambria" w:hAnsi="Cambria" w:cs="Open Sans"/>
          <w:color w:val="000000"/>
          <w:sz w:val="16"/>
          <w:szCs w:val="16"/>
          <w:shd w:val="clear" w:color="auto" w:fill="FFFFFF"/>
        </w:rPr>
        <w:t xml:space="preserve"> </w:t>
      </w:r>
      <w:r>
        <w:rPr>
          <w:rFonts w:ascii="Cambria" w:eastAsia="MS Gothic" w:hAnsi="Cambria" w:cs="MS Gothic"/>
          <w:b/>
          <w:color w:val="000000"/>
          <w:sz w:val="18"/>
          <w:szCs w:val="18"/>
          <w:shd w:val="clear" w:color="auto" w:fill="FFFFFF"/>
        </w:rPr>
        <w:t>.</w:t>
      </w:r>
      <w:proofErr w:type="gramEnd"/>
      <w:r w:rsidRPr="00F45B5F">
        <w:rPr>
          <w:rFonts w:ascii="Cambria" w:hAnsi="Cambria" w:cs="Open Sans"/>
          <w:color w:val="000000"/>
          <w:sz w:val="16"/>
          <w:szCs w:val="16"/>
          <w:shd w:val="clear" w:color="auto" w:fill="FFFFFF"/>
        </w:rPr>
        <w:t xml:space="preserve">Входные </w:t>
      </w:r>
      <w:proofErr w:type="spellStart"/>
      <w:r w:rsidRPr="00F45B5F">
        <w:rPr>
          <w:rFonts w:ascii="Cambria" w:hAnsi="Cambria" w:cs="Open Sans"/>
          <w:color w:val="000000"/>
          <w:sz w:val="16"/>
          <w:szCs w:val="16"/>
          <w:shd w:val="clear" w:color="auto" w:fill="FFFFFF"/>
        </w:rPr>
        <w:t>билетыЭкскурсии</w:t>
      </w:r>
      <w:proofErr w:type="spellEnd"/>
      <w:r w:rsidRPr="00F45B5F">
        <w:rPr>
          <w:rFonts w:ascii="Cambria" w:hAnsi="Cambria" w:cs="Open Sans"/>
          <w:color w:val="000000"/>
          <w:sz w:val="16"/>
          <w:szCs w:val="16"/>
          <w:shd w:val="clear" w:color="auto" w:fill="FFFFFF"/>
        </w:rPr>
        <w:t xml:space="preserve"> с местным гидом</w:t>
      </w:r>
      <w:r>
        <w:rPr>
          <w:rFonts w:ascii="Cambria" w:hAnsi="Cambria" w:cs="Open Sans"/>
          <w:color w:val="000000"/>
          <w:sz w:val="16"/>
          <w:szCs w:val="16"/>
          <w:shd w:val="clear" w:color="auto" w:fill="FFFFFF"/>
        </w:rPr>
        <w:t xml:space="preserve">. Услуги сопровождающего. </w:t>
      </w:r>
      <w:r w:rsidRPr="00F45B5F">
        <w:rPr>
          <w:rFonts w:ascii="Cambria" w:hAnsi="Cambria" w:cs="Open Sans"/>
          <w:b/>
          <w:color w:val="000000"/>
          <w:sz w:val="16"/>
          <w:szCs w:val="16"/>
          <w:shd w:val="clear" w:color="auto" w:fill="FFFFFF"/>
        </w:rPr>
        <w:t>Отдельно оплачиваются (по желанию):</w:t>
      </w:r>
      <w:r w:rsidRPr="00F45B5F">
        <w:rPr>
          <w:rFonts w:ascii="Cambria" w:hAnsi="Cambria" w:cs="Open Sans"/>
          <w:color w:val="000000"/>
          <w:sz w:val="16"/>
          <w:szCs w:val="16"/>
          <w:shd w:val="clear" w:color="auto" w:fill="FFFFFF"/>
        </w:rPr>
        <w:t xml:space="preserve"> катание на катерах (в первый день), обеды и ужины</w:t>
      </w:r>
    </w:p>
    <w:sectPr w:rsidR="00320244" w:rsidRPr="00F45B5F" w:rsidSect="00F45B5F">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Open Sans">
    <w:charset w:val="00"/>
    <w:family w:val="auto"/>
    <w:pitch w:val="default"/>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9A2"/>
    <w:rsid w:val="00320244"/>
    <w:rsid w:val="008249A2"/>
    <w:rsid w:val="00F45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B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45B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B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45B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629</Words>
  <Characters>3588</Characters>
  <Application>Microsoft Office Word</Application>
  <DocSecurity>0</DocSecurity>
  <Lines>29</Lines>
  <Paragraphs>8</Paragraphs>
  <ScaleCrop>false</ScaleCrop>
  <Company>SPecialiST RePack</Company>
  <LinksUpToDate>false</LinksUpToDate>
  <CharactersWithSpaces>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2024-07-08T08:36:00Z</dcterms:created>
  <dcterms:modified xsi:type="dcterms:W3CDTF">2024-07-08T08:45:00Z</dcterms:modified>
</cp:coreProperties>
</file>